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Nr postępowania: ZO/08/2026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ZAŁĄCZNIK NR 3 – OŚWIADCZENIE WYKONAWCY</w:t>
      </w:r>
    </w:p>
    <w:p w:rsidR="00000000" w:rsidDel="00000000" w:rsidP="00000000" w:rsidRDefault="00000000" w:rsidRPr="00000000" w14:paraId="00000004">
      <w:pPr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Zamówienie realizowane w ramach projektu „Lider Dostępności Pomorza Zachodniego”, działania 3.3 „Systemowa poprawa dostępności”, Priorytetu III Programu Fundusze Europejskie dla Rozwoju Społecznego 2021–2027, dotyczącego projektu „Projektowanie uniwersalne – dostępność w instytucjach kultury”</w:t>
      </w:r>
    </w:p>
    <w:p w:rsidR="00000000" w:rsidDel="00000000" w:rsidP="00000000" w:rsidRDefault="00000000" w:rsidRPr="00000000" w14:paraId="00000005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Wykonawca: 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Dotyczy postępowania “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wykonanie i wdrożenie strony internetowej</w:t>
      </w:r>
      <w:r w:rsidDel="00000000" w:rsidR="00000000" w:rsidRPr="00000000">
        <w:rPr>
          <w:rtl w:val="0"/>
        </w:rPr>
        <w:t xml:space="preserve">”, nr ZO/08/2026.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Oświadczam, że: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nie podlegam wykluczeniu z postępowania na podstawie art. 7 ust. 1 ustawy z dnia 13 kwietnia 2022 r. o szczególnych rozwiązaniach w zakresie przeciwdziałania wspieraniu agresji na Ukrainę oraz służących ochronie bezpieczeństwa narodowego;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posiadam zdolność do wykonania przedmiotu zamówienia w zakresie objętym złożoną ofertą;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dane zawarte w ofercie i niniejszym oświadczeniu są aktualne i zgodne z prawdą;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akceptuję warunki postępowania oraz projektowane postanowienia umowy.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br w:type="textWrapping"/>
        <w:t xml:space="preserve">.....................................................                                             .....................................................</w:t>
        <w:br w:type="textWrapping"/>
        <w:t xml:space="preserve">Miejscowość, data                                                                             Podpis osoby uprawnionej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30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Dom Kultury „Krzemień” w Szczecinie | ul. Krzemienna 10, 70-742 Szczecin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6048000" cy="834206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48000" cy="83420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jc w:val="center"/>
      <w:rPr/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Projekt „Projektowanie uniwersalne – dostępność w instytucjach kultury”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jc w:val="center"/>
      <w:rPr/>
    </w:pPr>
    <w:r w:rsidDel="00000000" w:rsidR="00000000" w:rsidRPr="00000000">
      <w:rPr>
        <w:sz w:val="16"/>
        <w:szCs w:val="16"/>
        <w:rtl w:val="0"/>
      </w:rPr>
      <w:t xml:space="preserve">Działanie 3.3 „Systemowa poprawa dostępności” | Priorytet III FERS 2021–2027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IVU41nMhq94ZICJfP76BTQ4cNw==">CgMxLjA4AHIhMU9neGQwbFBZWHZJUXJkTkdRQ1EtUUxoQWdySGh4aEFq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